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AC7663">
      <w:pPr>
        <w:contextualSpacing/>
        <w:jc w:val="center"/>
        <w:rPr>
          <w:b/>
          <w:sz w:val="28"/>
          <w:szCs w:val="28"/>
        </w:rPr>
      </w:pPr>
    </w:p>
    <w:p w:rsidR="00AC7663" w:rsidRDefault="0022551D" w:rsidP="00AC7663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528F6" w:rsidRPr="00284B9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B72F70">
        <w:rPr>
          <w:color w:val="000000"/>
          <w:sz w:val="28"/>
          <w:szCs w:val="28"/>
        </w:rPr>
        <w:t>00.00</w:t>
      </w:r>
      <w:r w:rsidR="00AE2509">
        <w:rPr>
          <w:color w:val="000000"/>
          <w:sz w:val="28"/>
          <w:szCs w:val="28"/>
        </w:rPr>
        <w:t>.2019</w:t>
      </w:r>
      <w:r w:rsidR="00280685">
        <w:rPr>
          <w:color w:val="000000"/>
          <w:sz w:val="28"/>
          <w:szCs w:val="28"/>
        </w:rPr>
        <w:t xml:space="preserve"> г.</w:t>
      </w:r>
      <w:r w:rsidR="001D6C89" w:rsidRPr="00284B9C">
        <w:rPr>
          <w:color w:val="000000"/>
          <w:sz w:val="28"/>
          <w:szCs w:val="28"/>
        </w:rPr>
        <w:t xml:space="preserve">       </w:t>
      </w:r>
      <w:r w:rsidR="00D528F6" w:rsidRPr="00284B9C">
        <w:rPr>
          <w:color w:val="000000"/>
          <w:sz w:val="28"/>
          <w:szCs w:val="28"/>
        </w:rPr>
        <w:t xml:space="preserve">   </w:t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D2397D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 w:rsidR="00D2397D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AC7663">
        <w:rPr>
          <w:color w:val="000000"/>
          <w:sz w:val="28"/>
          <w:szCs w:val="28"/>
        </w:rPr>
        <w:t xml:space="preserve">  </w:t>
      </w:r>
    </w:p>
    <w:p w:rsidR="001D6C89" w:rsidRPr="00284B9C" w:rsidRDefault="001D6C89" w:rsidP="00AC7663">
      <w:pPr>
        <w:contextualSpacing/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 xml:space="preserve">. </w:t>
      </w:r>
      <w:proofErr w:type="spellStart"/>
      <w:r w:rsidRPr="00284B9C">
        <w:rPr>
          <w:color w:val="000000"/>
          <w:sz w:val="28"/>
          <w:szCs w:val="28"/>
        </w:rPr>
        <w:t>Игрим</w:t>
      </w:r>
      <w:proofErr w:type="spellEnd"/>
    </w:p>
    <w:p w:rsidR="001D6C89" w:rsidRPr="00284B9C" w:rsidRDefault="001D6C89" w:rsidP="00280685">
      <w:pPr>
        <w:shd w:val="clear" w:color="auto" w:fill="FFFFFF"/>
        <w:autoSpaceDE w:val="0"/>
        <w:autoSpaceDN w:val="0"/>
        <w:adjustRightInd w:val="0"/>
        <w:spacing w:after="120"/>
        <w:rPr>
          <w:bCs/>
          <w:color w:val="000000"/>
          <w:sz w:val="28"/>
          <w:szCs w:val="28"/>
        </w:rPr>
      </w:pPr>
    </w:p>
    <w:p w:rsidR="001D6C89" w:rsidRDefault="0022551D" w:rsidP="00C6551C">
      <w:pPr>
        <w:shd w:val="clear" w:color="auto" w:fill="FFFFFF"/>
        <w:autoSpaceDE w:val="0"/>
        <w:autoSpaceDN w:val="0"/>
        <w:adjustRightInd w:val="0"/>
        <w:spacing w:after="120"/>
        <w:ind w:right="5636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решение от 31.10.2019 г. №79 «</w:t>
      </w:r>
      <w:r w:rsidR="0085570A" w:rsidRPr="00A14BBC">
        <w:rPr>
          <w:bCs/>
          <w:color w:val="000000"/>
          <w:sz w:val="28"/>
          <w:szCs w:val="28"/>
        </w:rPr>
        <w:t>Об утверждении Положения о размерах должностных окладов, ежемесячных и иных дополнительных выплат</w:t>
      </w:r>
      <w:r w:rsidR="00B86711">
        <w:rPr>
          <w:bCs/>
          <w:color w:val="000000"/>
          <w:sz w:val="28"/>
          <w:szCs w:val="28"/>
        </w:rPr>
        <w:t>ах</w:t>
      </w:r>
      <w:r w:rsidR="0085570A" w:rsidRPr="00A14BBC">
        <w:rPr>
          <w:bCs/>
          <w:color w:val="000000"/>
          <w:sz w:val="28"/>
          <w:szCs w:val="28"/>
        </w:rPr>
        <w:t xml:space="preserve"> и порядка их осуществления </w:t>
      </w:r>
      <w:r w:rsidR="00C266F7">
        <w:rPr>
          <w:bCs/>
          <w:color w:val="000000"/>
          <w:sz w:val="28"/>
          <w:szCs w:val="28"/>
        </w:rPr>
        <w:t>м</w:t>
      </w:r>
      <w:r w:rsidR="0085570A" w:rsidRPr="00A14BBC">
        <w:rPr>
          <w:bCs/>
          <w:color w:val="000000"/>
          <w:sz w:val="28"/>
          <w:szCs w:val="28"/>
        </w:rPr>
        <w:t xml:space="preserve">униципальным служащим администрации </w:t>
      </w:r>
      <w:r w:rsidR="001D6C89" w:rsidRPr="00A14BBC">
        <w:rPr>
          <w:bCs/>
          <w:color w:val="000000"/>
          <w:sz w:val="28"/>
          <w:szCs w:val="28"/>
        </w:rPr>
        <w:t xml:space="preserve">городского поселения </w:t>
      </w:r>
      <w:proofErr w:type="spellStart"/>
      <w:r w:rsidR="001D6C89" w:rsidRPr="00A14BBC">
        <w:rPr>
          <w:bCs/>
          <w:color w:val="000000"/>
          <w:sz w:val="28"/>
          <w:szCs w:val="28"/>
        </w:rPr>
        <w:t>Игрим</w:t>
      </w:r>
      <w:proofErr w:type="spellEnd"/>
      <w:r>
        <w:rPr>
          <w:bCs/>
          <w:color w:val="000000"/>
          <w:sz w:val="28"/>
          <w:szCs w:val="28"/>
        </w:rPr>
        <w:t>»</w:t>
      </w:r>
    </w:p>
    <w:p w:rsidR="00AE2509" w:rsidRPr="00284B9C" w:rsidRDefault="00AE2509" w:rsidP="00A14BBC">
      <w:pPr>
        <w:shd w:val="clear" w:color="auto" w:fill="FFFFFF"/>
        <w:autoSpaceDE w:val="0"/>
        <w:autoSpaceDN w:val="0"/>
        <w:adjustRightInd w:val="0"/>
        <w:spacing w:after="120"/>
        <w:ind w:right="4927"/>
        <w:contextualSpacing/>
        <w:jc w:val="both"/>
        <w:rPr>
          <w:color w:val="000000"/>
          <w:sz w:val="28"/>
          <w:szCs w:val="28"/>
        </w:rPr>
      </w:pPr>
    </w:p>
    <w:p w:rsidR="00520C0F" w:rsidRDefault="0085570A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284B9C">
        <w:rPr>
          <w:bCs/>
          <w:color w:val="000000"/>
          <w:sz w:val="28"/>
          <w:szCs w:val="28"/>
        </w:rPr>
        <w:t xml:space="preserve">В </w:t>
      </w:r>
      <w:r w:rsidRPr="00284B9C">
        <w:rPr>
          <w:color w:val="000000"/>
          <w:sz w:val="28"/>
          <w:szCs w:val="28"/>
        </w:rPr>
        <w:t>соответствии с Федеральным законом от 02.03.2007 № 25-ФЗ «О муниципальной службе в Российской Федерации», п. 4 ст. 86, п. 2 ст. 136 Бюджетного кодекса Российской Федерации, Законом Ханты-Мансийского автономного округа - Югры от 20.07.2007 № 113-оз «Об отдельных вопросах муниципальной службы в Ханты-Ман</w:t>
      </w:r>
      <w:r w:rsidR="00520C0F">
        <w:rPr>
          <w:color w:val="000000"/>
          <w:sz w:val="28"/>
          <w:szCs w:val="28"/>
        </w:rPr>
        <w:t>сийском автономном округе-Югре»</w:t>
      </w:r>
      <w:r w:rsidRPr="00284B9C">
        <w:rPr>
          <w:color w:val="000000"/>
          <w:sz w:val="28"/>
          <w:szCs w:val="28"/>
        </w:rPr>
        <w:t xml:space="preserve">, руководствуясь постановлением Правительства Ханты-Мансийского автономного округа-Югры от </w:t>
      </w:r>
      <w:r w:rsidR="00AE2509">
        <w:rPr>
          <w:color w:val="000000"/>
          <w:sz w:val="28"/>
          <w:szCs w:val="28"/>
        </w:rPr>
        <w:t>23.08.2019</w:t>
      </w:r>
      <w:r w:rsidRPr="00284B9C">
        <w:rPr>
          <w:color w:val="000000"/>
          <w:sz w:val="28"/>
          <w:szCs w:val="28"/>
        </w:rPr>
        <w:t xml:space="preserve"> № </w:t>
      </w:r>
      <w:r w:rsidR="00AE2509">
        <w:rPr>
          <w:color w:val="000000"/>
          <w:sz w:val="28"/>
          <w:szCs w:val="28"/>
        </w:rPr>
        <w:t>278</w:t>
      </w:r>
      <w:r w:rsidRPr="00284B9C">
        <w:rPr>
          <w:color w:val="000000"/>
          <w:sz w:val="28"/>
          <w:szCs w:val="28"/>
        </w:rPr>
        <w:t>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 w:rsidR="00E859C0">
        <w:rPr>
          <w:color w:val="000000"/>
          <w:sz w:val="28"/>
          <w:szCs w:val="28"/>
        </w:rPr>
        <w:t>,</w:t>
      </w:r>
      <w:r w:rsidR="00E859C0" w:rsidRPr="00E859C0">
        <w:t xml:space="preserve"> </w:t>
      </w:r>
      <w:r w:rsidR="00E859C0" w:rsidRPr="00E859C0">
        <w:rPr>
          <w:color w:val="000000"/>
          <w:sz w:val="28"/>
          <w:szCs w:val="28"/>
        </w:rPr>
        <w:t>в целях уточнения отдельных пунктов Положения</w:t>
      </w:r>
      <w:r w:rsidR="00E859C0">
        <w:rPr>
          <w:color w:val="000000"/>
          <w:sz w:val="28"/>
          <w:szCs w:val="28"/>
        </w:rPr>
        <w:t xml:space="preserve"> </w:t>
      </w:r>
      <w:r w:rsidRPr="00284B9C">
        <w:rPr>
          <w:color w:val="000000"/>
          <w:sz w:val="28"/>
          <w:szCs w:val="28"/>
        </w:rPr>
        <w:t xml:space="preserve">,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FD4578" w:rsidRPr="00284B9C" w:rsidRDefault="00FD4578" w:rsidP="00520C0F">
      <w:pPr>
        <w:shd w:val="clear" w:color="auto" w:fill="FFFFFF"/>
        <w:autoSpaceDE w:val="0"/>
        <w:autoSpaceDN w:val="0"/>
        <w:adjustRightInd w:val="0"/>
        <w:contextualSpacing/>
        <w:jc w:val="center"/>
        <w:rPr>
          <w:color w:val="000000"/>
          <w:sz w:val="28"/>
          <w:szCs w:val="28"/>
        </w:rPr>
      </w:pPr>
    </w:p>
    <w:p w:rsidR="005E4A18" w:rsidRDefault="00520C0F" w:rsidP="00E859C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E859C0" w:rsidRPr="00E859C0">
        <w:rPr>
          <w:color w:val="000000"/>
          <w:sz w:val="28"/>
          <w:szCs w:val="28"/>
        </w:rPr>
        <w:t xml:space="preserve">Внести в решение Совета </w:t>
      </w:r>
      <w:r w:rsidR="00E859C0">
        <w:rPr>
          <w:bCs/>
          <w:color w:val="000000"/>
          <w:sz w:val="28"/>
          <w:szCs w:val="28"/>
        </w:rPr>
        <w:t>от 31.10.2019 г. №79 «</w:t>
      </w:r>
      <w:r w:rsidR="00E859C0" w:rsidRPr="00A14BBC">
        <w:rPr>
          <w:bCs/>
          <w:color w:val="000000"/>
          <w:sz w:val="28"/>
          <w:szCs w:val="28"/>
        </w:rPr>
        <w:t>Об утверждении Положения о размерах должностных окладов, ежемесячных и иных дополнительных выплат</w:t>
      </w:r>
      <w:r w:rsidR="00E859C0">
        <w:rPr>
          <w:bCs/>
          <w:color w:val="000000"/>
          <w:sz w:val="28"/>
          <w:szCs w:val="28"/>
        </w:rPr>
        <w:t>ах</w:t>
      </w:r>
      <w:r w:rsidR="00E859C0" w:rsidRPr="00A14BBC">
        <w:rPr>
          <w:bCs/>
          <w:color w:val="000000"/>
          <w:sz w:val="28"/>
          <w:szCs w:val="28"/>
        </w:rPr>
        <w:t xml:space="preserve"> и порядка их осуществления </w:t>
      </w:r>
      <w:r w:rsidR="00E859C0">
        <w:rPr>
          <w:bCs/>
          <w:color w:val="000000"/>
          <w:sz w:val="28"/>
          <w:szCs w:val="28"/>
        </w:rPr>
        <w:t>м</w:t>
      </w:r>
      <w:r w:rsidR="00E859C0" w:rsidRPr="00A14BBC">
        <w:rPr>
          <w:bCs/>
          <w:color w:val="000000"/>
          <w:sz w:val="28"/>
          <w:szCs w:val="28"/>
        </w:rPr>
        <w:t xml:space="preserve">униципальным служащим администрации городского поселения </w:t>
      </w:r>
      <w:proofErr w:type="spellStart"/>
      <w:r w:rsidR="00E859C0" w:rsidRPr="00A14BBC">
        <w:rPr>
          <w:bCs/>
          <w:color w:val="000000"/>
          <w:sz w:val="28"/>
          <w:szCs w:val="28"/>
        </w:rPr>
        <w:t>Игрим</w:t>
      </w:r>
      <w:proofErr w:type="spellEnd"/>
      <w:r w:rsidR="00E859C0">
        <w:rPr>
          <w:bCs/>
          <w:color w:val="000000"/>
          <w:sz w:val="28"/>
          <w:szCs w:val="28"/>
        </w:rPr>
        <w:t xml:space="preserve">» </w:t>
      </w:r>
      <w:r w:rsidR="00E859C0" w:rsidRPr="00E859C0">
        <w:rPr>
          <w:color w:val="000000"/>
          <w:sz w:val="28"/>
          <w:szCs w:val="28"/>
        </w:rPr>
        <w:t>следующие изменения</w:t>
      </w:r>
      <w:r w:rsidR="00E859C0">
        <w:rPr>
          <w:color w:val="000000"/>
          <w:sz w:val="28"/>
          <w:szCs w:val="28"/>
        </w:rPr>
        <w:t>:</w:t>
      </w:r>
    </w:p>
    <w:p w:rsidR="003B5428" w:rsidRDefault="00386303" w:rsidP="00E859C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 w:rsidR="00DE3011">
        <w:rPr>
          <w:color w:val="000000"/>
          <w:sz w:val="28"/>
          <w:szCs w:val="28"/>
        </w:rPr>
        <w:t>Абзац 4 подпункта 2.1.2 пункта 2.1 раздела 2 изложить в следующей редакции:</w:t>
      </w:r>
    </w:p>
    <w:p w:rsidR="00DE3011" w:rsidRDefault="00DE3011" w:rsidP="00E859C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«</w:t>
      </w:r>
      <w:r w:rsidRPr="00DE3011">
        <w:rPr>
          <w:color w:val="000000"/>
          <w:sz w:val="28"/>
          <w:szCs w:val="28"/>
        </w:rPr>
        <w:t>для расчета ежегодного оплачиваемого отпуска;</w:t>
      </w:r>
      <w:r>
        <w:rPr>
          <w:color w:val="000000"/>
          <w:sz w:val="28"/>
          <w:szCs w:val="28"/>
        </w:rPr>
        <w:t>».</w:t>
      </w:r>
    </w:p>
    <w:p w:rsidR="00DE3011" w:rsidRDefault="00DE3011" w:rsidP="00DE301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Раздел 13 изложить в следующей редакции:</w:t>
      </w:r>
    </w:p>
    <w:p w:rsidR="00DE3011" w:rsidRPr="00DE3011" w:rsidRDefault="00DE3011" w:rsidP="00DE301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E3011">
        <w:rPr>
          <w:color w:val="000000"/>
          <w:sz w:val="28"/>
          <w:szCs w:val="28"/>
        </w:rPr>
        <w:t>13.Выплата для расчета ежегодного оплачиваемого отпуска</w:t>
      </w:r>
    </w:p>
    <w:p w:rsidR="00DE3011" w:rsidRPr="00DE3011" w:rsidRDefault="00DE3011" w:rsidP="00DE3011">
      <w:pPr>
        <w:ind w:firstLine="709"/>
        <w:jc w:val="both"/>
        <w:rPr>
          <w:color w:val="000000"/>
          <w:sz w:val="28"/>
          <w:szCs w:val="28"/>
        </w:rPr>
      </w:pPr>
      <w:r w:rsidRPr="00DE3011">
        <w:rPr>
          <w:color w:val="000000"/>
          <w:sz w:val="28"/>
          <w:szCs w:val="28"/>
        </w:rPr>
        <w:t xml:space="preserve">13.1. Выплата для расчета ежегодного оплачиваемого отпуска является составной частью денежного содержания муниципальных служащих администрации городского поселения </w:t>
      </w:r>
      <w:proofErr w:type="spellStart"/>
      <w:r w:rsidRPr="00DE3011">
        <w:rPr>
          <w:color w:val="000000"/>
          <w:sz w:val="28"/>
          <w:szCs w:val="28"/>
        </w:rPr>
        <w:t>Игрим</w:t>
      </w:r>
      <w:proofErr w:type="spellEnd"/>
      <w:r w:rsidRPr="00DE3011">
        <w:rPr>
          <w:color w:val="000000"/>
          <w:sz w:val="28"/>
          <w:szCs w:val="28"/>
        </w:rPr>
        <w:t>.</w:t>
      </w:r>
    </w:p>
    <w:p w:rsidR="00DE3011" w:rsidRPr="00DE3011" w:rsidRDefault="00DE3011" w:rsidP="00DE3011">
      <w:pPr>
        <w:ind w:firstLine="709"/>
        <w:jc w:val="both"/>
        <w:rPr>
          <w:color w:val="000000"/>
          <w:sz w:val="28"/>
          <w:szCs w:val="28"/>
        </w:rPr>
      </w:pPr>
      <w:r w:rsidRPr="00DE3011">
        <w:rPr>
          <w:color w:val="000000"/>
          <w:sz w:val="28"/>
          <w:szCs w:val="28"/>
        </w:rPr>
        <w:t>13.2. Выплата для расчета ежегодного оплачиваемого отпуска выплачивается в размере одного месячного фонда оплаты труда, размер которого определяется, как сумма средств, указанных в подпункте 2.1.1 раздела 2.</w:t>
      </w:r>
    </w:p>
    <w:p w:rsidR="00DE3011" w:rsidRPr="00DE3011" w:rsidRDefault="00DE3011" w:rsidP="00DE3011">
      <w:pPr>
        <w:ind w:firstLine="709"/>
        <w:jc w:val="both"/>
        <w:rPr>
          <w:color w:val="000000"/>
          <w:sz w:val="28"/>
          <w:szCs w:val="28"/>
        </w:rPr>
      </w:pPr>
      <w:r w:rsidRPr="00DE3011">
        <w:rPr>
          <w:color w:val="000000"/>
          <w:sz w:val="28"/>
          <w:szCs w:val="28"/>
        </w:rPr>
        <w:t xml:space="preserve">13.3. Выплата производится один раз в календарном году при уходе муниципального служащего в очередной оплачиваемый отпуск. Вновь принятым, а также уходящим в отпуск с последующим увольнением - пропорционально отработанному времени в календарном году. При делении отпуска на части, по заявлению муниципального служащего, возможно предоставление выплаты для расчета ежегодного оплачиваемого отпуска частями. </w:t>
      </w:r>
    </w:p>
    <w:p w:rsidR="00DE3011" w:rsidRDefault="00DE3011" w:rsidP="00DE3011">
      <w:pPr>
        <w:ind w:firstLine="709"/>
        <w:jc w:val="both"/>
        <w:rPr>
          <w:color w:val="000000"/>
          <w:sz w:val="28"/>
          <w:szCs w:val="28"/>
        </w:rPr>
      </w:pPr>
      <w:r w:rsidRPr="00DE3011">
        <w:rPr>
          <w:color w:val="000000"/>
          <w:sz w:val="28"/>
          <w:szCs w:val="28"/>
        </w:rPr>
        <w:t>13.4. В случае разделения ежегодного (очередного) оплачиваемого отпуска в установленном порядке на части выплата для расчета ежегодного оплачиваемого отпуска производится при предоставлении части отпуска, продолжительностью не менее 14 календарных дней.</w:t>
      </w:r>
      <w:r>
        <w:rPr>
          <w:color w:val="000000"/>
          <w:sz w:val="28"/>
          <w:szCs w:val="28"/>
        </w:rPr>
        <w:t>»</w:t>
      </w:r>
      <w:r w:rsidR="00FE3F30">
        <w:rPr>
          <w:color w:val="000000"/>
          <w:sz w:val="28"/>
          <w:szCs w:val="28"/>
        </w:rPr>
        <w:t>.</w:t>
      </w:r>
    </w:p>
    <w:p w:rsidR="00AE2509" w:rsidRDefault="00FE3F30" w:rsidP="00520C0F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84371" w:rsidRPr="00284B9C">
        <w:rPr>
          <w:color w:val="000000"/>
          <w:sz w:val="28"/>
          <w:szCs w:val="28"/>
        </w:rPr>
        <w:t>.</w:t>
      </w:r>
      <w:r w:rsidR="005E4A18" w:rsidRPr="00284B9C">
        <w:rPr>
          <w:color w:val="000000"/>
          <w:sz w:val="28"/>
          <w:szCs w:val="28"/>
        </w:rPr>
        <w:t xml:space="preserve"> Настояще</w:t>
      </w:r>
      <w:r w:rsidR="002545FC" w:rsidRPr="00284B9C">
        <w:rPr>
          <w:color w:val="000000"/>
          <w:sz w:val="28"/>
          <w:szCs w:val="28"/>
        </w:rPr>
        <w:t xml:space="preserve">е решение </w:t>
      </w:r>
      <w:r w:rsidR="00AE2509" w:rsidRPr="00AE2509">
        <w:rPr>
          <w:color w:val="000000"/>
          <w:sz w:val="28"/>
          <w:szCs w:val="28"/>
        </w:rPr>
        <w:t>подлежит</w:t>
      </w:r>
      <w:r w:rsidR="00AE2509" w:rsidRPr="00284B9C">
        <w:rPr>
          <w:color w:val="000000"/>
          <w:sz w:val="28"/>
          <w:szCs w:val="28"/>
        </w:rPr>
        <w:t xml:space="preserve"> </w:t>
      </w:r>
      <w:r w:rsidR="00B72F70" w:rsidRPr="00B72F70">
        <w:rPr>
          <w:sz w:val="28"/>
          <w:szCs w:val="28"/>
        </w:rPr>
        <w:t>опубликованию</w:t>
      </w:r>
      <w:r w:rsidR="000052BA" w:rsidRPr="00B72F70">
        <w:rPr>
          <w:sz w:val="28"/>
          <w:szCs w:val="28"/>
        </w:rPr>
        <w:t xml:space="preserve"> </w:t>
      </w:r>
      <w:r w:rsidR="00AE2509" w:rsidRPr="00B72F70">
        <w:rPr>
          <w:sz w:val="28"/>
          <w:szCs w:val="28"/>
        </w:rPr>
        <w:t>и вступает</w:t>
      </w:r>
      <w:r w:rsidR="00AE2509" w:rsidRPr="00AE2509">
        <w:rPr>
          <w:color w:val="000000"/>
          <w:sz w:val="28"/>
          <w:szCs w:val="28"/>
        </w:rPr>
        <w:t xml:space="preserve"> в силу с 1 января 20</w:t>
      </w:r>
      <w:r w:rsidR="00DE206E">
        <w:rPr>
          <w:color w:val="000000"/>
          <w:sz w:val="28"/>
          <w:szCs w:val="28"/>
        </w:rPr>
        <w:t>20</w:t>
      </w:r>
      <w:r w:rsidR="00AE2509" w:rsidRPr="00AE2509">
        <w:rPr>
          <w:color w:val="000000"/>
          <w:sz w:val="28"/>
          <w:szCs w:val="28"/>
        </w:rPr>
        <w:t xml:space="preserve"> года.</w:t>
      </w:r>
    </w:p>
    <w:p w:rsidR="00AE2509" w:rsidRPr="00284B9C" w:rsidRDefault="00AE2509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29"/>
        <w:gridCol w:w="4151"/>
      </w:tblGrid>
      <w:tr w:rsidR="00AE2509" w:rsidRPr="00AE2509" w:rsidTr="00AE2509">
        <w:tc>
          <w:tcPr>
            <w:tcW w:w="2739" w:type="pct"/>
            <w:hideMark/>
          </w:tcPr>
          <w:p w:rsidR="00AE2509" w:rsidRPr="00AE2509" w:rsidRDefault="00AE2509" w:rsidP="00AE2509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AE2509" w:rsidRPr="00AE2509" w:rsidRDefault="00AE2509" w:rsidP="00AE2509">
            <w:pPr>
              <w:rPr>
                <w:color w:val="000000"/>
                <w:sz w:val="28"/>
                <w:szCs w:val="28"/>
              </w:rPr>
            </w:pPr>
          </w:p>
          <w:p w:rsidR="00AE2509" w:rsidRPr="00AE2509" w:rsidRDefault="00AE2509" w:rsidP="00AE2509">
            <w:pPr>
              <w:jc w:val="right"/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261" w:type="pct"/>
            <w:hideMark/>
          </w:tcPr>
          <w:p w:rsidR="00AE2509" w:rsidRPr="00AE2509" w:rsidRDefault="00E859C0" w:rsidP="00AE25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E2509" w:rsidRPr="00AE250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AE2509" w:rsidRPr="00AE2509">
              <w:rPr>
                <w:sz w:val="28"/>
                <w:szCs w:val="28"/>
              </w:rPr>
              <w:t xml:space="preserve"> городского поселения</w:t>
            </w:r>
          </w:p>
          <w:p w:rsidR="00AE2509" w:rsidRPr="00AE2509" w:rsidRDefault="00AE2509" w:rsidP="00AE2509">
            <w:pPr>
              <w:rPr>
                <w:sz w:val="28"/>
                <w:szCs w:val="28"/>
              </w:rPr>
            </w:pPr>
          </w:p>
          <w:p w:rsidR="00AE2509" w:rsidRPr="00AE2509" w:rsidRDefault="00E859C0" w:rsidP="00E859C0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Т.А.Грудо</w:t>
            </w:r>
            <w:proofErr w:type="spellEnd"/>
          </w:p>
        </w:tc>
      </w:tr>
    </w:tbl>
    <w:p w:rsidR="009314EF" w:rsidRPr="00284B9C" w:rsidRDefault="009314EF" w:rsidP="00B72F70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9314EF" w:rsidRPr="00284B9C" w:rsidSect="007E3016">
      <w:pgSz w:w="11906" w:h="16838"/>
      <w:pgMar w:top="1276" w:right="1106" w:bottom="1134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52E6"/>
    <w:multiLevelType w:val="multilevel"/>
    <w:tmpl w:val="4B2A194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6C84A5B"/>
    <w:multiLevelType w:val="hybridMultilevel"/>
    <w:tmpl w:val="A622DD02"/>
    <w:lvl w:ilvl="0" w:tplc="7E84138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0D9064A"/>
    <w:multiLevelType w:val="hybridMultilevel"/>
    <w:tmpl w:val="597A2C30"/>
    <w:lvl w:ilvl="0" w:tplc="B434E4AC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2098F"/>
    <w:multiLevelType w:val="hybridMultilevel"/>
    <w:tmpl w:val="36DE3AA0"/>
    <w:lvl w:ilvl="0" w:tplc="EF0416F6">
      <w:start w:val="3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94C41"/>
    <w:multiLevelType w:val="multilevel"/>
    <w:tmpl w:val="00BCA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6">
    <w:nsid w:val="39065E44"/>
    <w:multiLevelType w:val="multilevel"/>
    <w:tmpl w:val="1FA20F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7">
    <w:nsid w:val="43C80C5A"/>
    <w:multiLevelType w:val="hybridMultilevel"/>
    <w:tmpl w:val="146015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7053E92"/>
    <w:multiLevelType w:val="hybridMultilevel"/>
    <w:tmpl w:val="B4744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36F34"/>
    <w:multiLevelType w:val="multilevel"/>
    <w:tmpl w:val="00BCA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1">
    <w:nsid w:val="528E5850"/>
    <w:multiLevelType w:val="multilevel"/>
    <w:tmpl w:val="D988B5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0743B8"/>
    <w:multiLevelType w:val="multilevel"/>
    <w:tmpl w:val="B6F0B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3"/>
  </w:num>
  <w:num w:numId="5">
    <w:abstractNumId w:val="9"/>
  </w:num>
  <w:num w:numId="6">
    <w:abstractNumId w:val="1"/>
  </w:num>
  <w:num w:numId="7">
    <w:abstractNumId w:val="11"/>
  </w:num>
  <w:num w:numId="8">
    <w:abstractNumId w:val="7"/>
  </w:num>
  <w:num w:numId="9">
    <w:abstractNumId w:val="0"/>
  </w:num>
  <w:num w:numId="10">
    <w:abstractNumId w:val="10"/>
  </w:num>
  <w:num w:numId="11">
    <w:abstractNumId w:val="5"/>
  </w:num>
  <w:num w:numId="12">
    <w:abstractNumId w:val="3"/>
  </w:num>
  <w:num w:numId="13">
    <w:abstractNumId w:val="6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0A6B"/>
    <w:rsid w:val="000052BA"/>
    <w:rsid w:val="00020215"/>
    <w:rsid w:val="00026C81"/>
    <w:rsid w:val="000351A2"/>
    <w:rsid w:val="00066AB5"/>
    <w:rsid w:val="00072B72"/>
    <w:rsid w:val="00073A79"/>
    <w:rsid w:val="00076F98"/>
    <w:rsid w:val="00080112"/>
    <w:rsid w:val="000841E3"/>
    <w:rsid w:val="000A3C2E"/>
    <w:rsid w:val="000C0F1F"/>
    <w:rsid w:val="000F30C1"/>
    <w:rsid w:val="000F5A27"/>
    <w:rsid w:val="00181679"/>
    <w:rsid w:val="001827DB"/>
    <w:rsid w:val="001847F2"/>
    <w:rsid w:val="00197251"/>
    <w:rsid w:val="001B09D1"/>
    <w:rsid w:val="001B7A66"/>
    <w:rsid w:val="001B7F2E"/>
    <w:rsid w:val="001C1DF4"/>
    <w:rsid w:val="001C75CA"/>
    <w:rsid w:val="001D2AD5"/>
    <w:rsid w:val="001D6C89"/>
    <w:rsid w:val="001E242F"/>
    <w:rsid w:val="001F637A"/>
    <w:rsid w:val="00212DE5"/>
    <w:rsid w:val="0022551D"/>
    <w:rsid w:val="00235E91"/>
    <w:rsid w:val="00250B2D"/>
    <w:rsid w:val="002545FC"/>
    <w:rsid w:val="00264767"/>
    <w:rsid w:val="002655A7"/>
    <w:rsid w:val="0027118F"/>
    <w:rsid w:val="002736BA"/>
    <w:rsid w:val="00280168"/>
    <w:rsid w:val="00280685"/>
    <w:rsid w:val="00282A28"/>
    <w:rsid w:val="00284371"/>
    <w:rsid w:val="00284B9C"/>
    <w:rsid w:val="00293865"/>
    <w:rsid w:val="002B1F4C"/>
    <w:rsid w:val="002D644A"/>
    <w:rsid w:val="002F3055"/>
    <w:rsid w:val="003248DE"/>
    <w:rsid w:val="003267A2"/>
    <w:rsid w:val="00327399"/>
    <w:rsid w:val="003348C6"/>
    <w:rsid w:val="00357959"/>
    <w:rsid w:val="003750CA"/>
    <w:rsid w:val="00386303"/>
    <w:rsid w:val="00397D7B"/>
    <w:rsid w:val="003A1E06"/>
    <w:rsid w:val="003A7500"/>
    <w:rsid w:val="003B5428"/>
    <w:rsid w:val="003D10A3"/>
    <w:rsid w:val="003E623E"/>
    <w:rsid w:val="004162E2"/>
    <w:rsid w:val="00450373"/>
    <w:rsid w:val="00450521"/>
    <w:rsid w:val="004533B3"/>
    <w:rsid w:val="00465CE3"/>
    <w:rsid w:val="004A11D2"/>
    <w:rsid w:val="004A2D67"/>
    <w:rsid w:val="004C2D58"/>
    <w:rsid w:val="004C5B24"/>
    <w:rsid w:val="005027C6"/>
    <w:rsid w:val="005150B8"/>
    <w:rsid w:val="00520C0F"/>
    <w:rsid w:val="00533E9A"/>
    <w:rsid w:val="00544033"/>
    <w:rsid w:val="00574A98"/>
    <w:rsid w:val="0058567E"/>
    <w:rsid w:val="0059620B"/>
    <w:rsid w:val="005A1F4F"/>
    <w:rsid w:val="005E4A18"/>
    <w:rsid w:val="0065145B"/>
    <w:rsid w:val="00660394"/>
    <w:rsid w:val="006910D1"/>
    <w:rsid w:val="006B4B6D"/>
    <w:rsid w:val="006E0A1F"/>
    <w:rsid w:val="006F1EB1"/>
    <w:rsid w:val="00740EED"/>
    <w:rsid w:val="00750172"/>
    <w:rsid w:val="00764482"/>
    <w:rsid w:val="00764571"/>
    <w:rsid w:val="00771E60"/>
    <w:rsid w:val="00792FEE"/>
    <w:rsid w:val="007A712B"/>
    <w:rsid w:val="007A7776"/>
    <w:rsid w:val="007B491A"/>
    <w:rsid w:val="007B5187"/>
    <w:rsid w:val="007C1388"/>
    <w:rsid w:val="007E3016"/>
    <w:rsid w:val="007E7D5F"/>
    <w:rsid w:val="007F39D6"/>
    <w:rsid w:val="007F43DD"/>
    <w:rsid w:val="007F6223"/>
    <w:rsid w:val="00820169"/>
    <w:rsid w:val="00831734"/>
    <w:rsid w:val="0083212F"/>
    <w:rsid w:val="008439DF"/>
    <w:rsid w:val="0085570A"/>
    <w:rsid w:val="00871233"/>
    <w:rsid w:val="00884AAA"/>
    <w:rsid w:val="00893B5F"/>
    <w:rsid w:val="008A4A28"/>
    <w:rsid w:val="008C0C9B"/>
    <w:rsid w:val="008C394D"/>
    <w:rsid w:val="008D0430"/>
    <w:rsid w:val="0092422C"/>
    <w:rsid w:val="009314EF"/>
    <w:rsid w:val="00953B76"/>
    <w:rsid w:val="00971913"/>
    <w:rsid w:val="00993B03"/>
    <w:rsid w:val="009C4E45"/>
    <w:rsid w:val="009D7596"/>
    <w:rsid w:val="009E4759"/>
    <w:rsid w:val="00A14BBC"/>
    <w:rsid w:val="00A24CF3"/>
    <w:rsid w:val="00A27328"/>
    <w:rsid w:val="00A37B71"/>
    <w:rsid w:val="00A55505"/>
    <w:rsid w:val="00A60D51"/>
    <w:rsid w:val="00A669BA"/>
    <w:rsid w:val="00A70962"/>
    <w:rsid w:val="00A85D29"/>
    <w:rsid w:val="00A90F43"/>
    <w:rsid w:val="00AC2356"/>
    <w:rsid w:val="00AC7663"/>
    <w:rsid w:val="00AE2509"/>
    <w:rsid w:val="00AF4F32"/>
    <w:rsid w:val="00B108CB"/>
    <w:rsid w:val="00B22540"/>
    <w:rsid w:val="00B40172"/>
    <w:rsid w:val="00B42726"/>
    <w:rsid w:val="00B434E6"/>
    <w:rsid w:val="00B60413"/>
    <w:rsid w:val="00B60AC8"/>
    <w:rsid w:val="00B72F70"/>
    <w:rsid w:val="00B81F7D"/>
    <w:rsid w:val="00B86711"/>
    <w:rsid w:val="00B87F14"/>
    <w:rsid w:val="00B970BB"/>
    <w:rsid w:val="00BB5944"/>
    <w:rsid w:val="00BC3590"/>
    <w:rsid w:val="00BE075F"/>
    <w:rsid w:val="00BE143D"/>
    <w:rsid w:val="00C00F15"/>
    <w:rsid w:val="00C01A2A"/>
    <w:rsid w:val="00C077F3"/>
    <w:rsid w:val="00C205AA"/>
    <w:rsid w:val="00C24160"/>
    <w:rsid w:val="00C266F7"/>
    <w:rsid w:val="00C32818"/>
    <w:rsid w:val="00C37FAE"/>
    <w:rsid w:val="00C435F7"/>
    <w:rsid w:val="00C478EF"/>
    <w:rsid w:val="00C60EC5"/>
    <w:rsid w:val="00C6551C"/>
    <w:rsid w:val="00C9267C"/>
    <w:rsid w:val="00CD41AE"/>
    <w:rsid w:val="00CD5827"/>
    <w:rsid w:val="00CE4A0B"/>
    <w:rsid w:val="00CE6D61"/>
    <w:rsid w:val="00D00B9D"/>
    <w:rsid w:val="00D2397D"/>
    <w:rsid w:val="00D26665"/>
    <w:rsid w:val="00D31EB5"/>
    <w:rsid w:val="00D44876"/>
    <w:rsid w:val="00D47027"/>
    <w:rsid w:val="00D51D5C"/>
    <w:rsid w:val="00D528F6"/>
    <w:rsid w:val="00D534D3"/>
    <w:rsid w:val="00D865E8"/>
    <w:rsid w:val="00DA44AB"/>
    <w:rsid w:val="00DA614C"/>
    <w:rsid w:val="00DB5580"/>
    <w:rsid w:val="00DE1627"/>
    <w:rsid w:val="00DE206E"/>
    <w:rsid w:val="00DE3011"/>
    <w:rsid w:val="00DE42B2"/>
    <w:rsid w:val="00DF2077"/>
    <w:rsid w:val="00E22B78"/>
    <w:rsid w:val="00E33F2D"/>
    <w:rsid w:val="00E354F7"/>
    <w:rsid w:val="00E44495"/>
    <w:rsid w:val="00E57550"/>
    <w:rsid w:val="00E7554C"/>
    <w:rsid w:val="00E80DDF"/>
    <w:rsid w:val="00E859C0"/>
    <w:rsid w:val="00ED3905"/>
    <w:rsid w:val="00EE751A"/>
    <w:rsid w:val="00F006FF"/>
    <w:rsid w:val="00F135A8"/>
    <w:rsid w:val="00F4443E"/>
    <w:rsid w:val="00F56477"/>
    <w:rsid w:val="00F56CB2"/>
    <w:rsid w:val="00F824E6"/>
    <w:rsid w:val="00F956D6"/>
    <w:rsid w:val="00FB2448"/>
    <w:rsid w:val="00FB2A51"/>
    <w:rsid w:val="00FC5CA1"/>
    <w:rsid w:val="00FD4578"/>
    <w:rsid w:val="00FE0BD0"/>
    <w:rsid w:val="00FE3F30"/>
    <w:rsid w:val="00FF0E46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957752-F9BB-4204-BF44-6BA22AE7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A14B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97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70">
    <w:name w:val="Заголовок 7 Знак"/>
    <w:basedOn w:val="a0"/>
    <w:link w:val="7"/>
    <w:semiHidden/>
    <w:rsid w:val="00A14B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rsid w:val="00A14BB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14BBC"/>
    <w:rPr>
      <w:sz w:val="24"/>
      <w:szCs w:val="24"/>
    </w:rPr>
  </w:style>
  <w:style w:type="character" w:customStyle="1" w:styleId="ab">
    <w:name w:val="Основной текст_"/>
    <w:basedOn w:val="a0"/>
    <w:link w:val="11"/>
    <w:rsid w:val="006F1EB1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6F1EB1"/>
    <w:pPr>
      <w:widowControl w:val="0"/>
      <w:shd w:val="clear" w:color="auto" w:fill="FFFFFF"/>
      <w:spacing w:before="180" w:line="21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pt">
    <w:name w:val="Основной текст + Интервал 1 pt"/>
    <w:basedOn w:val="ab"/>
    <w:rsid w:val="006F1EB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A6137-399F-4A67-BC7E-D12BB51F1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Ляпустина</cp:lastModifiedBy>
  <cp:revision>4</cp:revision>
  <cp:lastPrinted>2019-10-11T08:12:00Z</cp:lastPrinted>
  <dcterms:created xsi:type="dcterms:W3CDTF">2019-11-21T04:19:00Z</dcterms:created>
  <dcterms:modified xsi:type="dcterms:W3CDTF">2019-11-25T09:20:00Z</dcterms:modified>
</cp:coreProperties>
</file>